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C1" w:rsidRPr="00D03784" w:rsidRDefault="004F1B5A" w:rsidP="006F0C2B">
      <w:pPr>
        <w:pStyle w:val="a5"/>
      </w:pPr>
      <w:r w:rsidRPr="00D03784">
        <w:t>Требования к оформлению</w:t>
      </w:r>
    </w:p>
    <w:p w:rsidR="004F1B5A" w:rsidRPr="00D03784" w:rsidRDefault="004F1B5A" w:rsidP="006F0C2B">
      <w:pPr>
        <w:pStyle w:val="a3"/>
      </w:pPr>
      <w:r w:rsidRPr="00D03784">
        <w:t>Формат предоставления статьи *</w:t>
      </w:r>
      <w:proofErr w:type="spellStart"/>
      <w:r w:rsidRPr="00D03784">
        <w:t>docx</w:t>
      </w:r>
      <w:proofErr w:type="spellEnd"/>
      <w:r w:rsidRPr="00D03784">
        <w:t>.</w:t>
      </w:r>
    </w:p>
    <w:p w:rsidR="004F1B5A" w:rsidRPr="00D03784" w:rsidRDefault="004F1B5A" w:rsidP="006F0C2B">
      <w:pPr>
        <w:pStyle w:val="a3"/>
      </w:pPr>
      <w:r w:rsidRPr="00D03784">
        <w:t xml:space="preserve">Формат листа А5 (книжная ориентация). </w:t>
      </w:r>
    </w:p>
    <w:p w:rsidR="004F1B5A" w:rsidRPr="00D03784" w:rsidRDefault="004F1B5A" w:rsidP="006F0C2B">
      <w:pPr>
        <w:pStyle w:val="a3"/>
      </w:pPr>
      <w:r w:rsidRPr="00D03784">
        <w:t xml:space="preserve">Поля документа: нижнее — 1,4 см и верхнее — 1,1, см, правое и левое — 1,65 см; расстояние от края до верхнего колонтитула 0,9 см, до нижнего — 1,05 см. </w:t>
      </w:r>
    </w:p>
    <w:p w:rsidR="004F1B5A" w:rsidRPr="00D03784" w:rsidRDefault="004F1B5A" w:rsidP="006F0C2B">
      <w:pPr>
        <w:pStyle w:val="a3"/>
      </w:pPr>
      <w:r w:rsidRPr="00D03784">
        <w:t xml:space="preserve">Основной текст: Шрифт </w:t>
      </w:r>
      <w:proofErr w:type="spellStart"/>
      <w:r w:rsidRPr="00D03784">
        <w:t>Times</w:t>
      </w:r>
      <w:proofErr w:type="spellEnd"/>
      <w:r w:rsidRPr="00D03784">
        <w:t xml:space="preserve"> </w:t>
      </w:r>
      <w:proofErr w:type="spellStart"/>
      <w:r w:rsidRPr="00D03784">
        <w:t>New</w:t>
      </w:r>
      <w:proofErr w:type="spellEnd"/>
      <w:r w:rsidRPr="00D03784">
        <w:t xml:space="preserve"> </w:t>
      </w:r>
      <w:proofErr w:type="spellStart"/>
      <w:r w:rsidRPr="00D03784">
        <w:t>Roman</w:t>
      </w:r>
      <w:proofErr w:type="spellEnd"/>
      <w:r w:rsidRPr="00D03784">
        <w:t xml:space="preserve">, 10 </w:t>
      </w:r>
      <w:proofErr w:type="spellStart"/>
      <w:r w:rsidRPr="00D03784">
        <w:t>пт</w:t>
      </w:r>
      <w:proofErr w:type="spellEnd"/>
      <w:r w:rsidRPr="00D03784">
        <w:t>, одинарный интервал, выравнивание по ширине, абзацный отступ 0,75 см.</w:t>
      </w:r>
    </w:p>
    <w:p w:rsidR="004F1B5A" w:rsidRPr="00D03784" w:rsidRDefault="004F1B5A" w:rsidP="006F0C2B">
      <w:pPr>
        <w:pStyle w:val="a3"/>
      </w:pPr>
      <w:r w:rsidRPr="00D03784">
        <w:t xml:space="preserve">Рисунки должны быть выполнены в графических редакторах и вставлены в текст. Рисунки также необходимо прислать в отдельных файлах графического формата (например, JPG, TIFF, GIF) с разрешением не ниже 300 </w:t>
      </w:r>
      <w:proofErr w:type="spellStart"/>
      <w:r w:rsidRPr="00D03784">
        <w:t>dpi</w:t>
      </w:r>
      <w:proofErr w:type="spellEnd"/>
      <w:r w:rsidRPr="00D03784">
        <w:t xml:space="preserve">. Запрещается делать рисунки, схемы, диаграммы и т.д. средствами </w:t>
      </w:r>
      <w:proofErr w:type="spellStart"/>
      <w:r w:rsidRPr="00D03784">
        <w:t>Microsoft</w:t>
      </w:r>
      <w:proofErr w:type="spellEnd"/>
      <w:r w:rsidRPr="00D03784">
        <w:t xml:space="preserve"> </w:t>
      </w:r>
      <w:proofErr w:type="spellStart"/>
      <w:r w:rsidRPr="00D03784">
        <w:t>Word</w:t>
      </w:r>
      <w:proofErr w:type="spellEnd"/>
      <w:r w:rsidRPr="00D03784">
        <w:t xml:space="preserve">. При копировании диаграмм и схем, выполненных средствами </w:t>
      </w:r>
      <w:proofErr w:type="spellStart"/>
      <w:r w:rsidRPr="00D03784">
        <w:t>Microsoft</w:t>
      </w:r>
      <w:proofErr w:type="spellEnd"/>
      <w:r w:rsidRPr="00D03784">
        <w:t xml:space="preserve"> </w:t>
      </w:r>
      <w:proofErr w:type="spellStart"/>
      <w:r w:rsidRPr="00D03784">
        <w:t>Excel</w:t>
      </w:r>
      <w:proofErr w:type="spellEnd"/>
      <w:r w:rsidRPr="00D03784">
        <w:t xml:space="preserve"> или </w:t>
      </w:r>
      <w:proofErr w:type="spellStart"/>
      <w:r w:rsidRPr="00D03784">
        <w:t>Visio</w:t>
      </w:r>
      <w:proofErr w:type="spellEnd"/>
      <w:r w:rsidRPr="00D03784">
        <w:t>, их следует вставлять как рисунок. При вставке следует убедиться, что рисунок хорошо читаем.</w:t>
      </w:r>
    </w:p>
    <w:p w:rsidR="004F1B5A" w:rsidRPr="00D03784" w:rsidRDefault="004F1B5A" w:rsidP="006F0C2B">
      <w:pPr>
        <w:pStyle w:val="a3"/>
      </w:pPr>
      <w:r w:rsidRPr="00D03784">
        <w:t xml:space="preserve">Для набора формул следует использовать редактор формул </w:t>
      </w:r>
      <w:proofErr w:type="spellStart"/>
      <w:r w:rsidRPr="00D03784">
        <w:t>MathType</w:t>
      </w:r>
      <w:proofErr w:type="spellEnd"/>
      <w:r w:rsidRPr="00D03784">
        <w:t xml:space="preserve">. Формулы следует тем же шрифтом, что и текст статьи. </w:t>
      </w:r>
    </w:p>
    <w:p w:rsidR="004F1B5A" w:rsidRPr="00D03784" w:rsidRDefault="004F1B5A" w:rsidP="006F0C2B">
      <w:pPr>
        <w:pStyle w:val="a3"/>
      </w:pPr>
      <w:r w:rsidRPr="00D03784">
        <w:t>Библиографический список должен содержать не менее 5 источников, расположенных в порядке упоминания в тексте.</w:t>
      </w:r>
      <w:r w:rsidR="004D4157" w:rsidRPr="00D03784">
        <w:t xml:space="preserve"> Все источники литературы должны быть процитированы в тексте</w:t>
      </w:r>
      <w:r w:rsidRPr="00D03784">
        <w:t xml:space="preserve"> Оформление библиографического списка строго в соответствии с ГОСТ Р 7.0.5-2008.</w:t>
      </w:r>
    </w:p>
    <w:p w:rsidR="00E040C1" w:rsidRPr="00D03784" w:rsidRDefault="00E040C1" w:rsidP="00D03784"/>
    <w:p w:rsidR="00E040C1" w:rsidRPr="00D03784" w:rsidRDefault="00E040C1" w:rsidP="006F0C2B">
      <w:pPr>
        <w:pStyle w:val="a3"/>
      </w:pPr>
      <w:r w:rsidRPr="00D03784">
        <w:t xml:space="preserve">Объем статьи не более </w:t>
      </w:r>
      <w:r w:rsidR="00E57A09" w:rsidRPr="00D03784">
        <w:t>5</w:t>
      </w:r>
      <w:r w:rsidRPr="00D03784">
        <w:t xml:space="preserve"> страниц с учетом списка литературы</w:t>
      </w:r>
      <w:r w:rsidR="00C21292" w:rsidRPr="00D03784">
        <w:t>.</w:t>
      </w:r>
    </w:p>
    <w:p w:rsidR="00C21292" w:rsidRPr="00D03784" w:rsidRDefault="00C21292" w:rsidP="006F0C2B">
      <w:pPr>
        <w:pStyle w:val="a3"/>
      </w:pPr>
    </w:p>
    <w:p w:rsidR="00C21292" w:rsidRPr="00D03784" w:rsidRDefault="00C21292" w:rsidP="006F0C2B">
      <w:pPr>
        <w:pStyle w:val="a3"/>
      </w:pPr>
      <w:r w:rsidRPr="00D03784">
        <w:t>Оригинальность текста статьи – не менее 70%.</w:t>
      </w:r>
    </w:p>
    <w:p w:rsidR="00E040C1" w:rsidRPr="00D03784" w:rsidRDefault="00E040C1" w:rsidP="00D03784"/>
    <w:p w:rsidR="00F00A90" w:rsidRPr="00D03784" w:rsidRDefault="00F00A90" w:rsidP="00D03784"/>
    <w:p w:rsidR="00F00A90" w:rsidRPr="00D03784" w:rsidRDefault="00F00A90" w:rsidP="00D03784"/>
    <w:p w:rsidR="00E040C1" w:rsidRPr="00D03784" w:rsidRDefault="00E040C1" w:rsidP="00D03784"/>
    <w:p w:rsidR="00E040C1" w:rsidRPr="00D03784" w:rsidRDefault="00E040C1" w:rsidP="00D03784"/>
    <w:p w:rsidR="00E040C1" w:rsidRPr="006F0C2B" w:rsidRDefault="00E040C1" w:rsidP="006F0C2B">
      <w:pPr>
        <w:jc w:val="center"/>
        <w:rPr>
          <w:b/>
        </w:rPr>
      </w:pPr>
      <w:r w:rsidRPr="006F0C2B">
        <w:rPr>
          <w:b/>
        </w:rPr>
        <w:t>Ниже приведен пример оформления работы, которого н</w:t>
      </w:r>
      <w:r w:rsidR="00105662" w:rsidRPr="006F0C2B">
        <w:rPr>
          <w:b/>
        </w:rPr>
        <w:t>еобходим</w:t>
      </w:r>
      <w:r w:rsidRPr="006F0C2B">
        <w:rPr>
          <w:b/>
        </w:rPr>
        <w:t>о придерживаться</w:t>
      </w:r>
    </w:p>
    <w:p w:rsidR="00E040C1" w:rsidRPr="00D03784" w:rsidRDefault="00E040C1" w:rsidP="00D03784"/>
    <w:p w:rsidR="00E040C1" w:rsidRPr="00D03784" w:rsidRDefault="00E040C1" w:rsidP="00D03784"/>
    <w:p w:rsidR="00E040C1" w:rsidRPr="00D03784" w:rsidRDefault="00E040C1" w:rsidP="00D03784"/>
    <w:p w:rsidR="00E040C1" w:rsidRPr="00D03784" w:rsidRDefault="00E040C1" w:rsidP="00D03784"/>
    <w:p w:rsidR="004F1B5A" w:rsidRPr="00D03784" w:rsidRDefault="004F1B5A" w:rsidP="00D03784">
      <w:r w:rsidRPr="00D03784">
        <w:br w:type="page"/>
      </w:r>
    </w:p>
    <w:p w:rsidR="00E040C1" w:rsidRPr="00D03784" w:rsidRDefault="00E040C1" w:rsidP="000461C6">
      <w:pPr>
        <w:pStyle w:val="a5"/>
        <w:spacing w:after="240"/>
      </w:pPr>
      <w:r w:rsidRPr="00D03784">
        <w:lastRenderedPageBreak/>
        <w:t>МОДЕРНИЗАЦИЯ МАЛЫХ ОЧИСТНЫХ СООРУЖЕНИЙ</w:t>
      </w:r>
      <w:r w:rsidR="007755A7">
        <w:t xml:space="preserve"> </w:t>
      </w:r>
      <w:r w:rsidRPr="00D03784">
        <w:t>КАНАЛИЗАЦИИ</w:t>
      </w:r>
    </w:p>
    <w:p w:rsidR="00E040C1" w:rsidRDefault="000461C6" w:rsidP="007755A7">
      <w:pPr>
        <w:pStyle w:val="a6"/>
      </w:pPr>
      <w:r>
        <w:rPr>
          <w:b/>
        </w:rPr>
        <w:t xml:space="preserve">Зайцев </w:t>
      </w:r>
      <w:r w:rsidR="00E040C1" w:rsidRPr="007755A7">
        <w:rPr>
          <w:b/>
        </w:rPr>
        <w:t>П.В.</w:t>
      </w:r>
      <w:r w:rsidR="00E040C1" w:rsidRPr="00D03784">
        <w:t xml:space="preserve">, </w:t>
      </w:r>
      <w:r w:rsidRPr="000461C6">
        <w:rPr>
          <w:b/>
        </w:rPr>
        <w:t>Медведев А.А.</w:t>
      </w:r>
      <w:r>
        <w:t xml:space="preserve">, </w:t>
      </w:r>
      <w:r w:rsidR="00E040C1" w:rsidRPr="00D03784">
        <w:t>студент</w:t>
      </w:r>
      <w:r>
        <w:t>ы</w:t>
      </w:r>
      <w:r w:rsidR="00E040C1" w:rsidRPr="00D03784">
        <w:t xml:space="preserve"> 4-го курса 2 группы ИИЭСМ</w:t>
      </w:r>
    </w:p>
    <w:p w:rsidR="000461C6" w:rsidRPr="00D03784" w:rsidRDefault="000461C6" w:rsidP="007755A7">
      <w:pPr>
        <w:pStyle w:val="a6"/>
      </w:pPr>
      <w:r w:rsidRPr="00476D84">
        <w:rPr>
          <w:b/>
          <w:bCs/>
          <w:iCs/>
          <w:szCs w:val="28"/>
        </w:rPr>
        <w:t>Погодин К.А.</w:t>
      </w:r>
      <w:r w:rsidRPr="00476D84">
        <w:rPr>
          <w:iCs/>
          <w:szCs w:val="28"/>
        </w:rPr>
        <w:t>, студент магистратуры 2-го курса 5 группы ИИЭСМ</w:t>
      </w:r>
    </w:p>
    <w:p w:rsidR="00E040C1" w:rsidRPr="00D03784" w:rsidRDefault="00E040C1" w:rsidP="007755A7">
      <w:pPr>
        <w:pStyle w:val="a7"/>
      </w:pPr>
      <w:r w:rsidRPr="00D03784">
        <w:t>Научный руководитель –</w:t>
      </w:r>
      <w:r w:rsidRPr="006F0C2B">
        <w:rPr>
          <w:b/>
        </w:rPr>
        <w:t>Андрианов А.П.</w:t>
      </w:r>
      <w:r w:rsidR="001F092B">
        <w:rPr>
          <w:b/>
        </w:rPr>
        <w:t>,</w:t>
      </w:r>
      <w:bookmarkStart w:id="0" w:name="_GoBack"/>
      <w:bookmarkEnd w:id="0"/>
      <w:r w:rsidR="001F092B" w:rsidRPr="001F092B">
        <w:t xml:space="preserve"> </w:t>
      </w:r>
      <w:r w:rsidR="001F092B" w:rsidRPr="00D03784">
        <w:t>к.т.н.</w:t>
      </w:r>
      <w:r w:rsidR="001F092B">
        <w:t xml:space="preserve">, </w:t>
      </w:r>
      <w:r w:rsidR="001F092B" w:rsidRPr="00D03784">
        <w:t>доц.</w:t>
      </w:r>
    </w:p>
    <w:p w:rsidR="00E040C1" w:rsidRPr="00D03784" w:rsidRDefault="00E040C1" w:rsidP="007755A7">
      <w:pPr>
        <w:pStyle w:val="a3"/>
      </w:pPr>
      <w:r w:rsidRPr="00D03784"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 w:rsidRPr="007755A7">
        <w:t>3</w:t>
      </w:r>
      <w:r w:rsidRPr="00D03784">
        <w:t>/</w:t>
      </w:r>
      <w:proofErr w:type="spellStart"/>
      <w:r w:rsidRPr="00D03784">
        <w:t>сут</w:t>
      </w:r>
      <w:proofErr w:type="spellEnd"/>
      <w:r w:rsidRPr="00D03784">
        <w:t xml:space="preserve">, схема которой представлена на рис. 1. </w:t>
      </w:r>
    </w:p>
    <w:p w:rsidR="004F1B5A" w:rsidRPr="00D03784" w:rsidRDefault="004F1B5A" w:rsidP="000461C6">
      <w:pPr>
        <w:pStyle w:val="a4"/>
      </w:pPr>
      <w:r w:rsidRPr="00D03784">
        <w:rPr>
          <w:noProof/>
        </w:rPr>
        <w:drawing>
          <wp:inline distT="0" distB="0" distL="0" distR="0" wp14:anchorId="39DC6682" wp14:editId="575569CF">
            <wp:extent cx="1158240" cy="1158240"/>
            <wp:effectExtent l="19050" t="19050" r="22860" b="2286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2" t="33330" r="37914" b="3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B5A" w:rsidRPr="00D03784" w:rsidRDefault="004F1B5A" w:rsidP="007755A7">
      <w:pPr>
        <w:pStyle w:val="af1"/>
      </w:pPr>
      <w:r w:rsidRPr="006F0C2B">
        <w:rPr>
          <w:b/>
        </w:rPr>
        <w:t>Рисунок 1.</w:t>
      </w:r>
      <w:r w:rsidRPr="00D03784">
        <w:t xml:space="preserve"> Название рисунка</w:t>
      </w:r>
    </w:p>
    <w:p w:rsidR="004F1B5A" w:rsidRPr="00D03784" w:rsidRDefault="004F1B5A" w:rsidP="006F0C2B">
      <w:pPr>
        <w:pStyle w:val="-"/>
      </w:pPr>
      <w:r w:rsidRPr="006F0C2B">
        <w:rPr>
          <w:b/>
        </w:rPr>
        <w:t xml:space="preserve">Таблица 1. </w:t>
      </w:r>
      <w:r w:rsidRPr="00D03784">
        <w:t>Название таблицы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546"/>
        <w:gridCol w:w="2174"/>
      </w:tblGrid>
      <w:tr w:rsidR="004F1B5A" w:rsidRPr="00D03784" w:rsidTr="00591AE7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1"/>
            </w:pPr>
            <w:r w:rsidRPr="00D03784">
              <w:t>Заголовок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1"/>
            </w:pPr>
            <w:r w:rsidRPr="00D03784">
              <w:t>Заголовок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1"/>
            </w:pPr>
            <w:r w:rsidRPr="00D03784">
              <w:t>Заголовок 3</w:t>
            </w:r>
          </w:p>
        </w:tc>
      </w:tr>
      <w:tr w:rsidR="004F1B5A" w:rsidRPr="00D03784" w:rsidTr="00591AE7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</w:tr>
      <w:tr w:rsidR="004F1B5A" w:rsidRPr="00D03784" w:rsidTr="00591AE7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</w:tr>
      <w:tr w:rsidR="004F1B5A" w:rsidRPr="00D03784" w:rsidTr="00591AE7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A" w:rsidRPr="00D03784" w:rsidRDefault="004F1B5A" w:rsidP="006F0C2B">
            <w:pPr>
              <w:pStyle w:val="-0"/>
            </w:pPr>
          </w:p>
        </w:tc>
      </w:tr>
    </w:tbl>
    <w:p w:rsidR="00E040C1" w:rsidRPr="00D03784" w:rsidRDefault="00E040C1" w:rsidP="007755A7">
      <w:pPr>
        <w:pStyle w:val="af"/>
      </w:pPr>
      <w:r w:rsidRPr="00D03784">
        <w:t>Библиографический список</w:t>
      </w:r>
    </w:p>
    <w:p w:rsidR="00E040C1" w:rsidRPr="00D03784" w:rsidRDefault="00E040C1" w:rsidP="007755A7">
      <w:pPr>
        <w:pStyle w:val="af0"/>
      </w:pPr>
      <w:r w:rsidRPr="00D03784">
        <w:t>1. Кулаков А.А.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FF2C28" w:rsidRPr="00D03784" w:rsidRDefault="00E040C1" w:rsidP="007755A7">
      <w:pPr>
        <w:pStyle w:val="af0"/>
      </w:pPr>
      <w:r w:rsidRPr="00D03784">
        <w:t xml:space="preserve">2. </w:t>
      </w:r>
      <w:proofErr w:type="spellStart"/>
      <w:r w:rsidR="00FF2C28" w:rsidRPr="00D03784">
        <w:t>Кульский</w:t>
      </w:r>
      <w:proofErr w:type="spellEnd"/>
      <w:r w:rsidR="00FF2C28" w:rsidRPr="00D03784">
        <w:t xml:space="preserve"> Л.А., </w:t>
      </w:r>
      <w:proofErr w:type="spellStart"/>
      <w:r w:rsidR="00FF2C28" w:rsidRPr="00D03784">
        <w:t>Душкин</w:t>
      </w:r>
      <w:proofErr w:type="spellEnd"/>
      <w:r w:rsidR="00FF2C28" w:rsidRPr="00D03784">
        <w:t xml:space="preserve"> С.С. Магнитное поле и процессы водообработки. – Киев, </w:t>
      </w:r>
      <w:proofErr w:type="spellStart"/>
      <w:r w:rsidR="00FF2C28" w:rsidRPr="00D03784">
        <w:t>Наукова</w:t>
      </w:r>
      <w:proofErr w:type="spellEnd"/>
      <w:r w:rsidR="00FF2C28" w:rsidRPr="00D03784">
        <w:t xml:space="preserve"> думка, 1987.</w:t>
      </w:r>
    </w:p>
    <w:p w:rsidR="00FF2C28" w:rsidRPr="00D03784" w:rsidRDefault="00FF2C28" w:rsidP="007755A7">
      <w:pPr>
        <w:pStyle w:val="af0"/>
      </w:pPr>
      <w:r w:rsidRPr="00D03784">
        <w:t>3. Орлов В.А., Квитка Л.А. Водоснабжение: Учебник. – М.: ИНФРА-М, 2015. 443 с.</w:t>
      </w:r>
    </w:p>
    <w:p w:rsidR="00FF2C28" w:rsidRPr="00D03784" w:rsidRDefault="00FF2C28" w:rsidP="007755A7">
      <w:pPr>
        <w:pStyle w:val="af0"/>
      </w:pPr>
      <w:r w:rsidRPr="00D03784">
        <w:t xml:space="preserve">4. Луков С.А. Совершенствование технологии обработки осадков сточных вод крупных городов: </w:t>
      </w:r>
      <w:proofErr w:type="spellStart"/>
      <w:r w:rsidRPr="00D03784">
        <w:t>дисс</w:t>
      </w:r>
      <w:proofErr w:type="spellEnd"/>
      <w:r w:rsidRPr="00D03784">
        <w:t xml:space="preserve">. … канд. </w:t>
      </w:r>
      <w:proofErr w:type="spellStart"/>
      <w:r w:rsidRPr="00D03784">
        <w:t>техн</w:t>
      </w:r>
      <w:proofErr w:type="spellEnd"/>
      <w:r w:rsidRPr="00D03784">
        <w:t>. наук. Нижний Новгород, 2007. 204 с.</w:t>
      </w:r>
    </w:p>
    <w:p w:rsidR="00FF2C28" w:rsidRPr="00D03784" w:rsidRDefault="00105662" w:rsidP="007755A7">
      <w:pPr>
        <w:pStyle w:val="af0"/>
      </w:pPr>
      <w:r w:rsidRPr="00D03784">
        <w:t xml:space="preserve">5. </w:t>
      </w:r>
      <w:bookmarkStart w:id="1" w:name="_Ref340134436"/>
      <w:r w:rsidRPr="00D03784">
        <w:t>СП 14.13330.2011. Актуализированная редакция СНиП II-7-81* Строительство в сейсмических районах</w:t>
      </w:r>
      <w:bookmarkEnd w:id="1"/>
      <w:r w:rsidRPr="00D03784">
        <w:t>. М.: ОАО «ЦПП», 2011.</w:t>
      </w:r>
    </w:p>
    <w:p w:rsidR="00105662" w:rsidRPr="00D03784" w:rsidRDefault="00105662" w:rsidP="007755A7">
      <w:pPr>
        <w:pStyle w:val="af0"/>
      </w:pPr>
      <w:r w:rsidRPr="00D03784">
        <w:t xml:space="preserve">6. Лисицына Я. Атомная энергетика: уроки </w:t>
      </w:r>
      <w:proofErr w:type="spellStart"/>
      <w:r w:rsidRPr="00D03784">
        <w:t>Фукусимы</w:t>
      </w:r>
      <w:proofErr w:type="spellEnd"/>
      <w:r w:rsidRPr="00D03784">
        <w:t xml:space="preserve"> и планы на будущее // Газета «Энергетика и промышленность России» 2012, №13-14(201-202). Режим доступа: http://www.eprussia.ru/epr/201/14200.htm.</w:t>
      </w:r>
    </w:p>
    <w:p w:rsidR="00105662" w:rsidRPr="00D03784" w:rsidRDefault="00105662" w:rsidP="007755A7">
      <w:pPr>
        <w:pStyle w:val="af0"/>
      </w:pPr>
      <w:r w:rsidRPr="00D03784">
        <w:t>7. Сайт Мосводоканала [Электронный ресурс]. – М.: ОАО Мосводоканал, – Режим доступа: http://www.mosvodokanal.ru/, свободный.</w:t>
      </w:r>
    </w:p>
    <w:p w:rsidR="00FF2C28" w:rsidRPr="00D03784" w:rsidRDefault="00FF2C28" w:rsidP="007755A7">
      <w:pPr>
        <w:pStyle w:val="af0"/>
      </w:pPr>
    </w:p>
    <w:sectPr w:rsidR="00FF2C28" w:rsidRPr="00D03784" w:rsidSect="00AA2146">
      <w:headerReference w:type="default" r:id="rId7"/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72" w:rsidRDefault="005F6372" w:rsidP="00D03784">
      <w:r>
        <w:separator/>
      </w:r>
    </w:p>
  </w:endnote>
  <w:endnote w:type="continuationSeparator" w:id="0">
    <w:p w:rsidR="005F6372" w:rsidRDefault="005F6372" w:rsidP="00D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72" w:rsidRDefault="005F6372" w:rsidP="00D03784">
      <w:r>
        <w:separator/>
      </w:r>
    </w:p>
  </w:footnote>
  <w:footnote w:type="continuationSeparator" w:id="0">
    <w:p w:rsidR="005F6372" w:rsidRDefault="005F6372" w:rsidP="00D0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0"/>
    </w:tblGrid>
    <w:tr w:rsidR="00D03784" w:rsidTr="00471877">
      <w:tc>
        <w:tcPr>
          <w:tcW w:w="6510" w:type="dxa"/>
        </w:tcPr>
        <w:p w:rsidR="00D03784" w:rsidRDefault="00D03784" w:rsidP="00D03784">
          <w:pPr>
            <w:pStyle w:val="ac"/>
            <w:jc w:val="center"/>
            <w:rPr>
              <w:sz w:val="16"/>
              <w:szCs w:val="16"/>
            </w:rPr>
          </w:pPr>
          <w:r w:rsidRPr="00B24208">
            <w:rPr>
              <w:sz w:val="16"/>
              <w:szCs w:val="16"/>
              <w:lang w:val="en-US"/>
            </w:rPr>
            <w:t>ИИЭСМ</w:t>
          </w:r>
          <w:r>
            <w:rPr>
              <w:sz w:val="16"/>
              <w:szCs w:val="16"/>
            </w:rPr>
            <w:t>: Дни студенческой науки-2023</w:t>
          </w:r>
          <w:r w:rsidRPr="00B24208">
            <w:rPr>
              <w:sz w:val="16"/>
              <w:szCs w:val="16"/>
            </w:rPr>
            <w:t>. Сборник трудов</w:t>
          </w:r>
        </w:p>
      </w:tc>
    </w:tr>
  </w:tbl>
  <w:p w:rsidR="00D03784" w:rsidRDefault="00D03784" w:rsidP="00D037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22"/>
    <w:rsid w:val="000461C6"/>
    <w:rsid w:val="00105662"/>
    <w:rsid w:val="00142532"/>
    <w:rsid w:val="0015395A"/>
    <w:rsid w:val="001F092B"/>
    <w:rsid w:val="004D4157"/>
    <w:rsid w:val="004F1B5A"/>
    <w:rsid w:val="005B2009"/>
    <w:rsid w:val="005F6372"/>
    <w:rsid w:val="006F0C2B"/>
    <w:rsid w:val="007755A7"/>
    <w:rsid w:val="0079770F"/>
    <w:rsid w:val="00907627"/>
    <w:rsid w:val="00964022"/>
    <w:rsid w:val="009B09E8"/>
    <w:rsid w:val="009B4322"/>
    <w:rsid w:val="00AA2146"/>
    <w:rsid w:val="00C21292"/>
    <w:rsid w:val="00C21A69"/>
    <w:rsid w:val="00CB1C09"/>
    <w:rsid w:val="00D0359C"/>
    <w:rsid w:val="00D03784"/>
    <w:rsid w:val="00DF48B6"/>
    <w:rsid w:val="00E040C1"/>
    <w:rsid w:val="00E57A09"/>
    <w:rsid w:val="00F00A90"/>
    <w:rsid w:val="00F162A0"/>
    <w:rsid w:val="00F377AB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5323D-BA45-492B-B2E7-DE1857A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5A7"/>
    <w:pPr>
      <w:ind w:firstLine="425"/>
      <w:jc w:val="both"/>
    </w:pPr>
    <w:rPr>
      <w:bCs/>
      <w:sz w:val="20"/>
    </w:rPr>
  </w:style>
  <w:style w:type="paragraph" w:customStyle="1" w:styleId="a4">
    <w:name w:val="Рисунок"/>
    <w:basedOn w:val="a"/>
    <w:qFormat/>
    <w:rsid w:val="000461C6"/>
    <w:pPr>
      <w:spacing w:before="120" w:after="60"/>
      <w:jc w:val="center"/>
    </w:pPr>
  </w:style>
  <w:style w:type="paragraph" w:customStyle="1" w:styleId="a5">
    <w:name w:val="Название статьи"/>
    <w:basedOn w:val="a4"/>
    <w:qFormat/>
    <w:rsid w:val="007755A7"/>
    <w:pPr>
      <w:spacing w:before="360"/>
    </w:pPr>
    <w:rPr>
      <w:b/>
      <w:caps/>
      <w:sz w:val="20"/>
    </w:rPr>
  </w:style>
  <w:style w:type="paragraph" w:customStyle="1" w:styleId="a6">
    <w:name w:val="Авторы"/>
    <w:basedOn w:val="a"/>
    <w:qFormat/>
    <w:rsid w:val="007755A7"/>
    <w:pPr>
      <w:jc w:val="both"/>
    </w:pPr>
    <w:rPr>
      <w:i/>
      <w:sz w:val="20"/>
    </w:rPr>
  </w:style>
  <w:style w:type="paragraph" w:customStyle="1" w:styleId="a7">
    <w:name w:val="рук"/>
    <w:basedOn w:val="a"/>
    <w:qFormat/>
    <w:rsid w:val="007755A7"/>
    <w:pPr>
      <w:spacing w:after="240"/>
      <w:jc w:val="both"/>
    </w:pPr>
    <w:rPr>
      <w:i/>
      <w:sz w:val="20"/>
    </w:rPr>
  </w:style>
  <w:style w:type="paragraph" w:styleId="a8">
    <w:name w:val="Balloon Text"/>
    <w:basedOn w:val="a"/>
    <w:link w:val="a9"/>
    <w:rsid w:val="00D03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35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D037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378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3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3784"/>
    <w:rPr>
      <w:sz w:val="24"/>
      <w:szCs w:val="24"/>
    </w:rPr>
  </w:style>
  <w:style w:type="table" w:styleId="ae">
    <w:name w:val="Table Grid"/>
    <w:basedOn w:val="a1"/>
    <w:qFormat/>
    <w:rsid w:val="00D0378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Раздел"/>
    <w:basedOn w:val="a"/>
    <w:qFormat/>
    <w:rsid w:val="007755A7"/>
    <w:pPr>
      <w:spacing w:before="120" w:after="60"/>
      <w:ind w:firstLine="425"/>
      <w:jc w:val="both"/>
    </w:pPr>
    <w:rPr>
      <w:b/>
      <w:sz w:val="20"/>
    </w:rPr>
  </w:style>
  <w:style w:type="paragraph" w:customStyle="1" w:styleId="af0">
    <w:name w:val="Литер"/>
    <w:basedOn w:val="a"/>
    <w:qFormat/>
    <w:rsid w:val="007755A7"/>
    <w:pPr>
      <w:ind w:firstLine="425"/>
      <w:jc w:val="both"/>
    </w:pPr>
    <w:rPr>
      <w:sz w:val="18"/>
    </w:rPr>
  </w:style>
  <w:style w:type="paragraph" w:customStyle="1" w:styleId="af1">
    <w:name w:val="Подрис"/>
    <w:basedOn w:val="a"/>
    <w:qFormat/>
    <w:rsid w:val="006F0C2B"/>
    <w:pPr>
      <w:spacing w:before="60" w:after="120"/>
      <w:jc w:val="center"/>
    </w:pPr>
    <w:rPr>
      <w:sz w:val="18"/>
    </w:rPr>
  </w:style>
  <w:style w:type="paragraph" w:customStyle="1" w:styleId="-">
    <w:name w:val="Табл-назв"/>
    <w:basedOn w:val="a"/>
    <w:qFormat/>
    <w:rsid w:val="006F0C2B"/>
    <w:pPr>
      <w:spacing w:before="120" w:after="60"/>
      <w:ind w:firstLine="425"/>
      <w:jc w:val="both"/>
    </w:pPr>
    <w:rPr>
      <w:sz w:val="18"/>
    </w:rPr>
  </w:style>
  <w:style w:type="paragraph" w:customStyle="1" w:styleId="-0">
    <w:name w:val="табл-текст"/>
    <w:basedOn w:val="a"/>
    <w:qFormat/>
    <w:rsid w:val="006F0C2B"/>
    <w:pPr>
      <w:jc w:val="center"/>
    </w:pPr>
    <w:rPr>
      <w:sz w:val="18"/>
    </w:rPr>
  </w:style>
  <w:style w:type="paragraph" w:customStyle="1" w:styleId="-1">
    <w:name w:val="Табл-загол"/>
    <w:basedOn w:val="a"/>
    <w:qFormat/>
    <w:rsid w:val="006F0C2B"/>
    <w:pPr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авторского оригинала</vt:lpstr>
    </vt:vector>
  </TitlesOfParts>
  <Company>Я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creator>Я</dc:creator>
  <cp:lastModifiedBy>Nikolay Makisha</cp:lastModifiedBy>
  <cp:revision>5</cp:revision>
  <dcterms:created xsi:type="dcterms:W3CDTF">2023-02-06T18:23:00Z</dcterms:created>
  <dcterms:modified xsi:type="dcterms:W3CDTF">2023-02-07T14:13:00Z</dcterms:modified>
</cp:coreProperties>
</file>